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DC7A" w14:textId="20B704FF" w:rsidR="00B403F2" w:rsidRPr="004F2269" w:rsidRDefault="004F2269" w:rsidP="004F2269">
      <w:pPr>
        <w:autoSpaceDE w:val="0"/>
        <w:autoSpaceDN w:val="0"/>
        <w:adjustRightInd w:val="0"/>
        <w:spacing w:after="0" w:line="360" w:lineRule="auto"/>
        <w:jc w:val="both"/>
        <w:rPr>
          <w:rFonts w:ascii="Arial" w:hAnsi="Arial" w:cs="Arial"/>
          <w:b/>
          <w:color w:val="000000"/>
          <w:sz w:val="24"/>
          <w:szCs w:val="24"/>
        </w:rPr>
      </w:pPr>
      <w:r>
        <w:rPr>
          <w:noProof/>
        </w:rPr>
        <w:drawing>
          <wp:inline distT="0" distB="0" distL="0" distR="0" wp14:anchorId="21B3AE17" wp14:editId="4451F9D8">
            <wp:extent cx="694309" cy="782320"/>
            <wp:effectExtent l="0" t="0" r="0" b="0"/>
            <wp:docPr id="1701038765" name="Imagem 1" descr="Uma imagem com Tipo de letra, Gráficos, design gráfico,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38765" name="Imagem 1" descr="Uma imagem com Tipo de letra, Gráficos, design gráfico, design&#10;&#10;Descrição gerad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2123" cy="791124"/>
                    </a:xfrm>
                    <a:prstGeom prst="rect">
                      <a:avLst/>
                    </a:prstGeom>
                    <a:noFill/>
                    <a:ln>
                      <a:noFill/>
                    </a:ln>
                  </pic:spPr>
                </pic:pic>
              </a:graphicData>
            </a:graphic>
          </wp:inline>
        </w:drawing>
      </w:r>
    </w:p>
    <w:p w14:paraId="547624A3" w14:textId="5306E4FA" w:rsidR="00B403F2" w:rsidRDefault="00AB75BA" w:rsidP="00B403F2">
      <w:pPr>
        <w:pBdr>
          <w:bottom w:val="single" w:sz="4" w:space="1" w:color="auto"/>
        </w:pBdr>
        <w:jc w:val="right"/>
        <w:rPr>
          <w:rFonts w:ascii="Times New Roman" w:hAnsi="Times New Roman"/>
          <w:b/>
          <w:sz w:val="24"/>
          <w:szCs w:val="24"/>
        </w:rPr>
      </w:pPr>
      <w:r>
        <w:rPr>
          <w:rFonts w:ascii="Times New Roman" w:hAnsi="Times New Roman"/>
          <w:b/>
          <w:sz w:val="24"/>
          <w:szCs w:val="24"/>
        </w:rPr>
        <w:t>Ano letivo 20</w:t>
      </w:r>
      <w:r w:rsidR="00466CC6">
        <w:rPr>
          <w:rFonts w:ascii="Times New Roman" w:hAnsi="Times New Roman"/>
          <w:b/>
          <w:sz w:val="24"/>
          <w:szCs w:val="24"/>
        </w:rPr>
        <w:t>2</w:t>
      </w:r>
      <w:r w:rsidR="00D939E1">
        <w:rPr>
          <w:rFonts w:ascii="Times New Roman" w:hAnsi="Times New Roman"/>
          <w:b/>
          <w:sz w:val="24"/>
          <w:szCs w:val="24"/>
        </w:rPr>
        <w:t>5</w:t>
      </w:r>
      <w:r>
        <w:rPr>
          <w:rFonts w:ascii="Times New Roman" w:hAnsi="Times New Roman"/>
          <w:b/>
          <w:sz w:val="24"/>
          <w:szCs w:val="24"/>
        </w:rPr>
        <w:t xml:space="preserve"> / 202</w:t>
      </w:r>
      <w:r w:rsidR="00D939E1">
        <w:rPr>
          <w:rFonts w:ascii="Times New Roman" w:hAnsi="Times New Roman"/>
          <w:b/>
          <w:sz w:val="24"/>
          <w:szCs w:val="24"/>
        </w:rPr>
        <w:t>6</w:t>
      </w:r>
    </w:p>
    <w:p w14:paraId="536865C5" w14:textId="77777777" w:rsidR="000E07D5" w:rsidRDefault="000E07D5" w:rsidP="00AB75BA">
      <w:pPr>
        <w:jc w:val="center"/>
        <w:rPr>
          <w:rFonts w:ascii="Times New Roman" w:hAnsi="Times New Roman"/>
          <w:b/>
          <w:sz w:val="28"/>
          <w:szCs w:val="28"/>
        </w:rPr>
      </w:pPr>
    </w:p>
    <w:p w14:paraId="67150743" w14:textId="77777777" w:rsidR="00FF705C" w:rsidRPr="00AB75BA" w:rsidRDefault="00FF705C" w:rsidP="00AB75BA">
      <w:pPr>
        <w:jc w:val="center"/>
        <w:rPr>
          <w:rFonts w:ascii="Times New Roman" w:hAnsi="Times New Roman"/>
          <w:b/>
          <w:sz w:val="28"/>
          <w:szCs w:val="28"/>
        </w:rPr>
      </w:pPr>
      <w:r w:rsidRPr="00FF705C">
        <w:rPr>
          <w:rFonts w:ascii="Times New Roman" w:hAnsi="Times New Roman"/>
          <w:b/>
          <w:sz w:val="28"/>
          <w:szCs w:val="28"/>
        </w:rPr>
        <w:t>Critérios de Avaliação da Educação Pré-Escolar</w:t>
      </w:r>
    </w:p>
    <w:p w14:paraId="2CC4873B" w14:textId="77777777" w:rsidR="000E6E51" w:rsidRDefault="000E6E51" w:rsidP="00090D6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Legislação</w:t>
      </w:r>
    </w:p>
    <w:p w14:paraId="0A84BFDF" w14:textId="77777777" w:rsidR="000E6E51" w:rsidRDefault="000E6E51" w:rsidP="00090D6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w:t>
      </w:r>
    </w:p>
    <w:p w14:paraId="3EAA75FC" w14:textId="3D265C66" w:rsidR="00733990" w:rsidRPr="00733990" w:rsidRDefault="000E6E51" w:rsidP="00733990">
      <w:pPr>
        <w:pStyle w:val="PargrafodaLista"/>
        <w:numPr>
          <w:ilvl w:val="0"/>
          <w:numId w:val="1"/>
        </w:num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xml:space="preserve">Despacho nº </w:t>
      </w:r>
      <w:r w:rsidR="004C074A">
        <w:rPr>
          <w:rFonts w:ascii="Arial" w:hAnsi="Arial" w:cs="Arial"/>
          <w:color w:val="000000"/>
          <w:sz w:val="24"/>
          <w:szCs w:val="24"/>
        </w:rPr>
        <w:t>9180</w:t>
      </w:r>
      <w:r w:rsidRPr="00090D6C">
        <w:rPr>
          <w:rFonts w:ascii="Arial" w:hAnsi="Arial" w:cs="Arial"/>
          <w:color w:val="000000"/>
          <w:sz w:val="24"/>
          <w:szCs w:val="24"/>
        </w:rPr>
        <w:t>/</w:t>
      </w:r>
      <w:r w:rsidR="004C074A">
        <w:rPr>
          <w:rFonts w:ascii="Arial" w:hAnsi="Arial" w:cs="Arial"/>
          <w:color w:val="000000"/>
          <w:sz w:val="24"/>
          <w:szCs w:val="24"/>
        </w:rPr>
        <w:t>2016</w:t>
      </w:r>
      <w:r w:rsidR="00AA1D15">
        <w:rPr>
          <w:rFonts w:ascii="Arial" w:hAnsi="Arial" w:cs="Arial"/>
          <w:color w:val="000000"/>
          <w:sz w:val="24"/>
          <w:szCs w:val="24"/>
        </w:rPr>
        <w:t>,</w:t>
      </w:r>
      <w:r w:rsidRPr="00090D6C">
        <w:rPr>
          <w:rFonts w:ascii="Arial" w:hAnsi="Arial" w:cs="Arial"/>
          <w:color w:val="000000"/>
          <w:sz w:val="24"/>
          <w:szCs w:val="24"/>
        </w:rPr>
        <w:t xml:space="preserve"> de </w:t>
      </w:r>
      <w:r w:rsidR="004C074A">
        <w:rPr>
          <w:rFonts w:ascii="Arial" w:hAnsi="Arial" w:cs="Arial"/>
          <w:color w:val="000000"/>
          <w:sz w:val="24"/>
          <w:szCs w:val="24"/>
        </w:rPr>
        <w:t>19 de julho</w:t>
      </w:r>
      <w:r w:rsidRPr="00090D6C">
        <w:rPr>
          <w:rFonts w:ascii="Arial" w:hAnsi="Arial" w:cs="Arial"/>
          <w:color w:val="000000"/>
          <w:sz w:val="24"/>
          <w:szCs w:val="24"/>
        </w:rPr>
        <w:t xml:space="preserve"> (Orientações Curriculares para a Educação Pré-Escolar)</w:t>
      </w:r>
      <w:r>
        <w:rPr>
          <w:rFonts w:ascii="Arial" w:hAnsi="Arial" w:cs="Arial"/>
          <w:color w:val="000000"/>
          <w:sz w:val="24"/>
          <w:szCs w:val="24"/>
        </w:rPr>
        <w:t>.</w:t>
      </w:r>
      <w:r w:rsidR="009F5D4B" w:rsidRPr="009F5D4B">
        <w:rPr>
          <w:rFonts w:ascii="Arial" w:hAnsi="Arial" w:cs="Arial"/>
          <w:color w:val="2B2B2B"/>
          <w:sz w:val="24"/>
          <w:szCs w:val="24"/>
        </w:rPr>
        <w:t xml:space="preserve">       </w:t>
      </w:r>
    </w:p>
    <w:p w14:paraId="51DCA2B3" w14:textId="737676EE" w:rsidR="000E6E51" w:rsidRDefault="000E6E51" w:rsidP="009145CE">
      <w:pPr>
        <w:pStyle w:val="PargrafodaLista"/>
        <w:numPr>
          <w:ilvl w:val="0"/>
          <w:numId w:val="1"/>
        </w:num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xml:space="preserve">Decreto-Lei nº 241/2001 de 30 de </w:t>
      </w:r>
      <w:r w:rsidR="00FB6BCC">
        <w:rPr>
          <w:rFonts w:ascii="Arial" w:hAnsi="Arial" w:cs="Arial"/>
          <w:color w:val="000000"/>
          <w:sz w:val="24"/>
          <w:szCs w:val="24"/>
        </w:rPr>
        <w:t>a</w:t>
      </w:r>
      <w:r w:rsidRPr="00090D6C">
        <w:rPr>
          <w:rFonts w:ascii="Arial" w:hAnsi="Arial" w:cs="Arial"/>
          <w:color w:val="000000"/>
          <w:sz w:val="24"/>
          <w:szCs w:val="24"/>
        </w:rPr>
        <w:t>gosto (Perfil Específico de Desempenho Profissional do Educador de Infância)</w:t>
      </w:r>
      <w:r>
        <w:rPr>
          <w:rFonts w:ascii="Arial" w:hAnsi="Arial" w:cs="Arial"/>
          <w:color w:val="000000"/>
          <w:sz w:val="24"/>
          <w:szCs w:val="24"/>
        </w:rPr>
        <w:t>.</w:t>
      </w:r>
    </w:p>
    <w:p w14:paraId="185A8F90" w14:textId="58F7B88C" w:rsidR="000E6E51" w:rsidRDefault="00A21ACC" w:rsidP="009145CE">
      <w:pPr>
        <w:pStyle w:val="PargrafodaLista"/>
        <w:numPr>
          <w:ilvl w:val="0"/>
          <w:numId w:val="1"/>
        </w:num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Decreto-Lei</w:t>
      </w:r>
      <w:r w:rsidR="000E6E51" w:rsidRPr="00090D6C">
        <w:rPr>
          <w:rFonts w:ascii="Arial" w:hAnsi="Arial" w:cs="Arial"/>
          <w:color w:val="000000"/>
          <w:sz w:val="24"/>
          <w:szCs w:val="24"/>
        </w:rPr>
        <w:t xml:space="preserve"> n.º 75/2008, de 22 de </w:t>
      </w:r>
      <w:r w:rsidR="00FB6BCC">
        <w:rPr>
          <w:rFonts w:ascii="Arial" w:hAnsi="Arial" w:cs="Arial"/>
          <w:color w:val="000000"/>
          <w:sz w:val="24"/>
          <w:szCs w:val="24"/>
        </w:rPr>
        <w:t>a</w:t>
      </w:r>
      <w:r w:rsidR="000E6E51" w:rsidRPr="00090D6C">
        <w:rPr>
          <w:rFonts w:ascii="Arial" w:hAnsi="Arial" w:cs="Arial"/>
          <w:color w:val="000000"/>
          <w:sz w:val="24"/>
          <w:szCs w:val="24"/>
        </w:rPr>
        <w:t>bril</w:t>
      </w:r>
      <w:r w:rsidR="004C074A">
        <w:rPr>
          <w:rFonts w:ascii="Arial" w:hAnsi="Arial" w:cs="Arial"/>
          <w:color w:val="000000"/>
          <w:sz w:val="24"/>
          <w:szCs w:val="24"/>
        </w:rPr>
        <w:t xml:space="preserve"> (Regime de autonomia, administrativa e gestão dos estabelecimentos públicos). </w:t>
      </w:r>
    </w:p>
    <w:p w14:paraId="33E5BE30" w14:textId="77777777" w:rsidR="00E11704" w:rsidRDefault="00E11704" w:rsidP="00E11704">
      <w:pPr>
        <w:pStyle w:val="PargrafodaLista"/>
        <w:jc w:val="both"/>
        <w:rPr>
          <w:rFonts w:ascii="Arial" w:hAnsi="Arial" w:cs="Arial"/>
          <w:sz w:val="24"/>
          <w:szCs w:val="24"/>
        </w:rPr>
      </w:pPr>
    </w:p>
    <w:p w14:paraId="3804527F" w14:textId="77777777" w:rsidR="000E6E51" w:rsidRDefault="000E6E51" w:rsidP="000E6E51">
      <w:pPr>
        <w:pStyle w:val="PargrafodaLista"/>
        <w:rPr>
          <w:rFonts w:ascii="Arial" w:hAnsi="Arial" w:cs="Arial"/>
          <w:sz w:val="24"/>
          <w:szCs w:val="24"/>
        </w:rPr>
      </w:pPr>
    </w:p>
    <w:p w14:paraId="18DDA576" w14:textId="77777777" w:rsidR="000E6E51" w:rsidRPr="001055AE" w:rsidRDefault="000E6E51" w:rsidP="00090D6C">
      <w:pPr>
        <w:autoSpaceDE w:val="0"/>
        <w:autoSpaceDN w:val="0"/>
        <w:adjustRightInd w:val="0"/>
        <w:spacing w:after="0" w:line="360" w:lineRule="auto"/>
        <w:jc w:val="both"/>
        <w:rPr>
          <w:rFonts w:ascii="Arial" w:hAnsi="Arial" w:cs="Arial"/>
          <w:b/>
          <w:color w:val="000000"/>
          <w:sz w:val="24"/>
          <w:szCs w:val="24"/>
        </w:rPr>
      </w:pPr>
      <w:r w:rsidRPr="001055AE">
        <w:rPr>
          <w:rFonts w:ascii="Arial" w:hAnsi="Arial" w:cs="Arial"/>
          <w:b/>
          <w:color w:val="000000"/>
          <w:sz w:val="24"/>
          <w:szCs w:val="24"/>
        </w:rPr>
        <w:t>Avaliação</w:t>
      </w:r>
    </w:p>
    <w:p w14:paraId="0A2152BF" w14:textId="77777777" w:rsidR="000E6E51" w:rsidRDefault="000E6E51" w:rsidP="00090D6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w:t>
      </w:r>
    </w:p>
    <w:p w14:paraId="3B7029AD" w14:textId="4190B080"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A avaliação na Educação Pré-Escolar assume uma dimensão marcadamente formativa, desenvolvendo-se num processo contínuo e interpretativo que procura tornar a criança protagonista da sua aprendizagem, de modo que vá tomando consciência do que já conseguiu</w:t>
      </w:r>
      <w:r w:rsidR="009F5D4B">
        <w:rPr>
          <w:rFonts w:ascii="Arial" w:hAnsi="Arial" w:cs="Arial"/>
          <w:color w:val="000000"/>
          <w:sz w:val="24"/>
          <w:szCs w:val="24"/>
        </w:rPr>
        <w:t>.</w:t>
      </w:r>
    </w:p>
    <w:p w14:paraId="58FBA5D7"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A avaliação formativa constitui-se, assim, como instrumento de apoio e de suporte da intervenção educativa, ao nível do planeamento e da tomada de decisões do educador.</w:t>
      </w:r>
    </w:p>
    <w:p w14:paraId="7208A638" w14:textId="77777777" w:rsidR="000E07D5" w:rsidRDefault="000E07D5" w:rsidP="00AB75BA">
      <w:pPr>
        <w:autoSpaceDE w:val="0"/>
        <w:autoSpaceDN w:val="0"/>
        <w:adjustRightInd w:val="0"/>
        <w:spacing w:after="0" w:line="360" w:lineRule="auto"/>
        <w:jc w:val="both"/>
        <w:rPr>
          <w:rFonts w:ascii="Arial" w:hAnsi="Arial" w:cs="Arial"/>
          <w:bCs/>
          <w:color w:val="000000"/>
          <w:sz w:val="24"/>
          <w:szCs w:val="24"/>
        </w:rPr>
      </w:pPr>
    </w:p>
    <w:p w14:paraId="50DDAAC1" w14:textId="77777777" w:rsidR="00AB75BA" w:rsidRPr="00AB75BA" w:rsidRDefault="00AB75BA" w:rsidP="00AB75BA">
      <w:pPr>
        <w:autoSpaceDE w:val="0"/>
        <w:autoSpaceDN w:val="0"/>
        <w:adjustRightInd w:val="0"/>
        <w:spacing w:after="0" w:line="360" w:lineRule="auto"/>
        <w:jc w:val="both"/>
        <w:rPr>
          <w:rFonts w:ascii="Arial" w:hAnsi="Arial" w:cs="Arial"/>
          <w:bCs/>
          <w:color w:val="000000"/>
          <w:sz w:val="24"/>
          <w:szCs w:val="24"/>
        </w:rPr>
      </w:pPr>
      <w:r w:rsidRPr="00AB75BA">
        <w:rPr>
          <w:rFonts w:ascii="Arial" w:hAnsi="Arial" w:cs="Arial"/>
          <w:bCs/>
          <w:color w:val="000000"/>
          <w:sz w:val="24"/>
          <w:szCs w:val="24"/>
        </w:rPr>
        <w:t>As Orientações Curriculares para a Educação Pré-Escolar (OCEPE) (2016), visam o desenvolvimento motor, social, emocional, cognitivo e linguístico da criança como um processo que relaciona a maturidade e as experiências vivenciadas através do meio envolvente. Este processo torna cada criança um ser único, com os seus gostos, competências, interesses e ritmos de aprendizagem e desenvolvimento.</w:t>
      </w:r>
    </w:p>
    <w:p w14:paraId="62EC840E" w14:textId="77777777" w:rsidR="00AB75BA" w:rsidRPr="00AB75BA" w:rsidRDefault="00AB75BA" w:rsidP="00AB75BA">
      <w:pPr>
        <w:autoSpaceDE w:val="0"/>
        <w:autoSpaceDN w:val="0"/>
        <w:adjustRightInd w:val="0"/>
        <w:spacing w:after="0" w:line="360" w:lineRule="auto"/>
        <w:jc w:val="both"/>
        <w:rPr>
          <w:rFonts w:ascii="Arial" w:hAnsi="Arial" w:cs="Arial"/>
          <w:bCs/>
          <w:color w:val="000000"/>
          <w:sz w:val="24"/>
          <w:szCs w:val="24"/>
        </w:rPr>
      </w:pPr>
      <w:r w:rsidRPr="00AB75BA">
        <w:rPr>
          <w:rFonts w:ascii="Arial" w:hAnsi="Arial" w:cs="Arial"/>
          <w:bCs/>
          <w:color w:val="000000"/>
          <w:sz w:val="24"/>
          <w:szCs w:val="24"/>
        </w:rPr>
        <w:lastRenderedPageBreak/>
        <w:t>As OCEPE asseguram ainda que, embora muitas das aprendizagens das crianças aconteçam de forma espontânea, nos diversos ambientes sociais em que vivem, num contexto de educação de infância existe uma intencionalidade educativa, que se concretiza através da disponibilização de um ambiente culturalmente rico e estimulante e do desenvolvimento de um processo pedagógico coerente e consistente, em que as diferentes experiências e oportunidades de aprendizagem têm sentido e ligação entre si. (p.10)</w:t>
      </w:r>
    </w:p>
    <w:p w14:paraId="2692F40A" w14:textId="77777777" w:rsidR="004C074A" w:rsidRDefault="004C074A" w:rsidP="00090D6C">
      <w:pPr>
        <w:autoSpaceDE w:val="0"/>
        <w:autoSpaceDN w:val="0"/>
        <w:adjustRightInd w:val="0"/>
        <w:spacing w:after="0" w:line="360" w:lineRule="auto"/>
        <w:jc w:val="both"/>
        <w:rPr>
          <w:rFonts w:ascii="Arial" w:hAnsi="Arial" w:cs="Arial"/>
          <w:b/>
          <w:bCs/>
          <w:color w:val="000000"/>
          <w:sz w:val="24"/>
          <w:szCs w:val="24"/>
        </w:rPr>
      </w:pPr>
    </w:p>
    <w:p w14:paraId="6EA8ED23" w14:textId="77777777" w:rsidR="009A4764" w:rsidRDefault="00090D6C" w:rsidP="00090D6C">
      <w:pPr>
        <w:autoSpaceDE w:val="0"/>
        <w:autoSpaceDN w:val="0"/>
        <w:adjustRightInd w:val="0"/>
        <w:spacing w:after="0" w:line="360" w:lineRule="auto"/>
        <w:jc w:val="both"/>
        <w:rPr>
          <w:rFonts w:ascii="Arial" w:hAnsi="Arial" w:cs="Arial"/>
          <w:b/>
          <w:bCs/>
          <w:color w:val="000000"/>
          <w:sz w:val="24"/>
          <w:szCs w:val="24"/>
        </w:rPr>
      </w:pPr>
      <w:r w:rsidRPr="00090D6C">
        <w:rPr>
          <w:rFonts w:ascii="Arial" w:hAnsi="Arial" w:cs="Arial"/>
          <w:b/>
          <w:bCs/>
          <w:color w:val="000000"/>
          <w:sz w:val="24"/>
          <w:szCs w:val="24"/>
        </w:rPr>
        <w:t>Finalidades</w:t>
      </w:r>
    </w:p>
    <w:p w14:paraId="619E38D2"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contribuir para a adequação das práticas, tendo por base uma recolha sistemática de informação que permita ao educador regular a atividade educativa, tomar decisões, planear a ação;</w:t>
      </w:r>
    </w:p>
    <w:p w14:paraId="0DF6B9B7"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refletir sobre os efeitos da ação educativa, a partir da observação de cada criança e do grupo de modo a estabelecer a progressão das aprendizagens;</w:t>
      </w:r>
    </w:p>
    <w:p w14:paraId="4D3F6AC3"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promover e acompanhar processos de aprendizagem, tendo em conta a realidade do grupo e de cada criança, favorecendo o desenvolvimento das suas competências e desempenhos, de modo a contribuir para o desenvolvimento de todas e da cada uma;</w:t>
      </w:r>
    </w:p>
    <w:p w14:paraId="14EF870B"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envolver a criança num processo de análise e de construção conjunta, que lhe permita, enquanto protagonista da sua aprendizagem, tomar consciência dos progressos e das dificuldades que vai tendo e como as vai ultrapassando;</w:t>
      </w:r>
    </w:p>
    <w:p w14:paraId="441C806C" w14:textId="77777777" w:rsidR="004C55A1"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conhecer a criança e o seu contexto, numa perspetiva holística, o que implica desenvolver</w:t>
      </w:r>
      <w:r w:rsidR="004C55A1">
        <w:rPr>
          <w:rFonts w:ascii="Arial" w:hAnsi="Arial" w:cs="Arial"/>
          <w:color w:val="000000"/>
          <w:sz w:val="24"/>
          <w:szCs w:val="24"/>
        </w:rPr>
        <w:t xml:space="preserve"> </w:t>
      </w:r>
      <w:r w:rsidRPr="00090D6C">
        <w:rPr>
          <w:rFonts w:ascii="Arial" w:hAnsi="Arial" w:cs="Arial"/>
          <w:color w:val="000000"/>
          <w:sz w:val="24"/>
          <w:szCs w:val="24"/>
        </w:rPr>
        <w:t>processos de reflexão, partilha de informação e aferição entre os vários intervenientes – pais, equipa e outros profissionais – tendo em vista a adequação do processo educativo.</w:t>
      </w:r>
    </w:p>
    <w:p w14:paraId="14777765" w14:textId="77777777" w:rsidR="000E07D5"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xml:space="preserve">Também o ambiente educativo se constitui como fator essencial do processo de avaliação. A organização do ambiente educativo, traduzido em contextos de </w:t>
      </w:r>
    </w:p>
    <w:p w14:paraId="23259599" w14:textId="77777777" w:rsid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aprendizagem, e a intencionalidade pedagógica, refle tida nas situações e oportunidades educativas proporcionadas às crianças, bem como as características do seu ambiente familiar e sociocultural são elementos essenciais, a considerar no processo avaliativo.</w:t>
      </w:r>
    </w:p>
    <w:p w14:paraId="73E8D11E" w14:textId="77777777" w:rsidR="00A46F77" w:rsidRDefault="00A46F77" w:rsidP="00090D6C">
      <w:pPr>
        <w:autoSpaceDE w:val="0"/>
        <w:autoSpaceDN w:val="0"/>
        <w:adjustRightInd w:val="0"/>
        <w:spacing w:after="0" w:line="360" w:lineRule="auto"/>
        <w:jc w:val="both"/>
        <w:rPr>
          <w:rFonts w:ascii="Arial" w:hAnsi="Arial" w:cs="Arial"/>
          <w:b/>
          <w:bCs/>
          <w:color w:val="000000"/>
          <w:sz w:val="24"/>
          <w:szCs w:val="24"/>
        </w:rPr>
      </w:pPr>
    </w:p>
    <w:p w14:paraId="45AB5120" w14:textId="77777777" w:rsidR="00090D6C" w:rsidRDefault="00090D6C" w:rsidP="00090D6C">
      <w:pPr>
        <w:autoSpaceDE w:val="0"/>
        <w:autoSpaceDN w:val="0"/>
        <w:adjustRightInd w:val="0"/>
        <w:spacing w:after="0" w:line="360" w:lineRule="auto"/>
        <w:jc w:val="both"/>
        <w:rPr>
          <w:rFonts w:ascii="Arial" w:hAnsi="Arial" w:cs="Arial"/>
          <w:b/>
          <w:bCs/>
          <w:color w:val="000000"/>
          <w:sz w:val="24"/>
          <w:szCs w:val="24"/>
        </w:rPr>
      </w:pPr>
      <w:r w:rsidRPr="00090D6C">
        <w:rPr>
          <w:rFonts w:ascii="Arial" w:hAnsi="Arial" w:cs="Arial"/>
          <w:b/>
          <w:bCs/>
          <w:color w:val="000000"/>
          <w:sz w:val="24"/>
          <w:szCs w:val="24"/>
        </w:rPr>
        <w:t>Processo de Avaliação</w:t>
      </w:r>
    </w:p>
    <w:p w14:paraId="585421C0" w14:textId="77777777" w:rsidR="002519AC" w:rsidRPr="00743C11" w:rsidRDefault="00743C11" w:rsidP="002519AC">
      <w:pPr>
        <w:autoSpaceDE w:val="0"/>
        <w:autoSpaceDN w:val="0"/>
        <w:adjustRightInd w:val="0"/>
        <w:spacing w:after="0" w:line="360" w:lineRule="auto"/>
        <w:jc w:val="both"/>
        <w:rPr>
          <w:rFonts w:ascii="Arial" w:hAnsi="Arial" w:cs="Arial"/>
          <w:color w:val="C00000"/>
          <w:sz w:val="24"/>
          <w:szCs w:val="24"/>
        </w:rPr>
      </w:pPr>
      <w:r w:rsidRPr="00743C11">
        <w:rPr>
          <w:rFonts w:ascii="Arial" w:hAnsi="Arial" w:cs="Arial"/>
          <w:bCs/>
          <w:sz w:val="24"/>
          <w:szCs w:val="24"/>
        </w:rPr>
        <w:lastRenderedPageBreak/>
        <w:t>F</w:t>
      </w:r>
      <w:r>
        <w:rPr>
          <w:rFonts w:ascii="Arial" w:hAnsi="Arial" w:cs="Arial"/>
          <w:bCs/>
          <w:sz w:val="24"/>
          <w:szCs w:val="24"/>
        </w:rPr>
        <w:t>ormulários trimestrais de avaliação que são preenchidos com a documentação recolhida pela educadora em contexto de sala com o seu grupo de crianças.</w:t>
      </w:r>
    </w:p>
    <w:p w14:paraId="2E9F9685" w14:textId="77777777" w:rsidR="002519AC" w:rsidRDefault="002519AC" w:rsidP="00090D6C">
      <w:pPr>
        <w:autoSpaceDE w:val="0"/>
        <w:autoSpaceDN w:val="0"/>
        <w:adjustRightInd w:val="0"/>
        <w:spacing w:after="0" w:line="360" w:lineRule="auto"/>
        <w:jc w:val="both"/>
        <w:rPr>
          <w:rFonts w:ascii="Arial" w:hAnsi="Arial" w:cs="Arial"/>
          <w:b/>
          <w:bCs/>
          <w:color w:val="000000"/>
          <w:sz w:val="24"/>
          <w:szCs w:val="24"/>
        </w:rPr>
      </w:pPr>
    </w:p>
    <w:p w14:paraId="3B5E4901" w14:textId="77777777" w:rsidR="00090D6C" w:rsidRPr="00090D6C" w:rsidRDefault="00090D6C" w:rsidP="00090D6C">
      <w:pPr>
        <w:autoSpaceDE w:val="0"/>
        <w:autoSpaceDN w:val="0"/>
        <w:adjustRightInd w:val="0"/>
        <w:spacing w:after="0" w:line="360" w:lineRule="auto"/>
        <w:jc w:val="both"/>
        <w:rPr>
          <w:rFonts w:ascii="Arial" w:hAnsi="Arial" w:cs="Arial"/>
          <w:b/>
          <w:bCs/>
          <w:color w:val="000000"/>
          <w:sz w:val="24"/>
          <w:szCs w:val="24"/>
        </w:rPr>
      </w:pPr>
      <w:r w:rsidRPr="00090D6C">
        <w:rPr>
          <w:rFonts w:ascii="Arial" w:hAnsi="Arial" w:cs="Arial"/>
          <w:b/>
          <w:bCs/>
          <w:color w:val="000000"/>
          <w:sz w:val="24"/>
          <w:szCs w:val="24"/>
        </w:rPr>
        <w:t>Intervenientes</w:t>
      </w:r>
    </w:p>
    <w:p w14:paraId="2B23794A" w14:textId="77777777" w:rsidR="00E85A70"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A avaliação é da responsabilida</w:t>
      </w:r>
      <w:r w:rsidR="00E85A70">
        <w:rPr>
          <w:rFonts w:ascii="Arial" w:hAnsi="Arial" w:cs="Arial"/>
          <w:color w:val="000000"/>
          <w:sz w:val="24"/>
          <w:szCs w:val="24"/>
        </w:rPr>
        <w:t>de do educador titular do grupo</w:t>
      </w:r>
      <w:r w:rsidR="000E6E51">
        <w:rPr>
          <w:rFonts w:ascii="Arial" w:hAnsi="Arial" w:cs="Arial"/>
          <w:color w:val="000000"/>
          <w:sz w:val="24"/>
          <w:szCs w:val="24"/>
        </w:rPr>
        <w:t xml:space="preserve">. </w:t>
      </w:r>
    </w:p>
    <w:p w14:paraId="0AF0E221" w14:textId="77777777" w:rsidR="006377D4"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xml:space="preserve">No processo de avaliação, para além do educador, </w:t>
      </w:r>
      <w:r w:rsidR="006377D4">
        <w:rPr>
          <w:rFonts w:ascii="Arial" w:hAnsi="Arial" w:cs="Arial"/>
          <w:color w:val="000000"/>
          <w:sz w:val="24"/>
          <w:szCs w:val="24"/>
        </w:rPr>
        <w:t>intervêm:</w:t>
      </w:r>
    </w:p>
    <w:p w14:paraId="561FC216" w14:textId="77777777" w:rsidR="00E85A70"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i/>
          <w:iCs/>
          <w:color w:val="000000"/>
          <w:sz w:val="24"/>
          <w:szCs w:val="24"/>
        </w:rPr>
        <w:t xml:space="preserve">a) </w:t>
      </w:r>
      <w:r w:rsidRPr="00090D6C">
        <w:rPr>
          <w:rFonts w:ascii="Arial" w:hAnsi="Arial" w:cs="Arial"/>
          <w:color w:val="000000"/>
          <w:sz w:val="24"/>
          <w:szCs w:val="24"/>
        </w:rPr>
        <w:t>a(s) criança(s)</w:t>
      </w:r>
      <w:r w:rsidR="00E85A70">
        <w:rPr>
          <w:rFonts w:ascii="Arial" w:hAnsi="Arial" w:cs="Arial"/>
          <w:color w:val="000000"/>
          <w:sz w:val="24"/>
          <w:szCs w:val="24"/>
        </w:rPr>
        <w:t>;</w:t>
      </w:r>
      <w:r w:rsidRPr="00090D6C">
        <w:rPr>
          <w:rFonts w:ascii="Arial" w:hAnsi="Arial" w:cs="Arial"/>
          <w:color w:val="000000"/>
          <w:sz w:val="24"/>
          <w:szCs w:val="24"/>
        </w:rPr>
        <w:t xml:space="preserve"> </w:t>
      </w:r>
    </w:p>
    <w:p w14:paraId="1B65A561" w14:textId="77777777" w:rsidR="00E85A70"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i/>
          <w:iCs/>
          <w:color w:val="000000"/>
          <w:sz w:val="24"/>
          <w:szCs w:val="24"/>
        </w:rPr>
        <w:t xml:space="preserve">b) </w:t>
      </w:r>
      <w:r w:rsidR="00E85A70">
        <w:rPr>
          <w:rFonts w:ascii="Arial" w:hAnsi="Arial" w:cs="Arial"/>
          <w:color w:val="000000"/>
          <w:sz w:val="24"/>
          <w:szCs w:val="24"/>
        </w:rPr>
        <w:t>a equipa;</w:t>
      </w:r>
    </w:p>
    <w:p w14:paraId="2586367C" w14:textId="77777777" w:rsidR="00E85A70"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i/>
          <w:iCs/>
          <w:color w:val="000000"/>
          <w:sz w:val="24"/>
          <w:szCs w:val="24"/>
        </w:rPr>
        <w:t xml:space="preserve">c) </w:t>
      </w:r>
      <w:r w:rsidRPr="00090D6C">
        <w:rPr>
          <w:rFonts w:ascii="Arial" w:hAnsi="Arial" w:cs="Arial"/>
          <w:color w:val="000000"/>
          <w:sz w:val="24"/>
          <w:szCs w:val="24"/>
        </w:rPr>
        <w:t>os encarregados de educação</w:t>
      </w:r>
      <w:r w:rsidR="00E85A70">
        <w:rPr>
          <w:rFonts w:ascii="Arial" w:hAnsi="Arial" w:cs="Arial"/>
          <w:color w:val="000000"/>
          <w:sz w:val="24"/>
          <w:szCs w:val="24"/>
        </w:rPr>
        <w:t>;</w:t>
      </w:r>
      <w:r w:rsidRPr="00090D6C">
        <w:rPr>
          <w:rFonts w:ascii="Arial" w:hAnsi="Arial" w:cs="Arial"/>
          <w:color w:val="000000"/>
          <w:sz w:val="24"/>
          <w:szCs w:val="24"/>
        </w:rPr>
        <w:t xml:space="preserve"> </w:t>
      </w:r>
    </w:p>
    <w:p w14:paraId="28E4E806" w14:textId="77777777" w:rsidR="00E85A70"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i/>
          <w:iCs/>
          <w:color w:val="000000"/>
          <w:sz w:val="24"/>
          <w:szCs w:val="24"/>
        </w:rPr>
        <w:t xml:space="preserve">d) </w:t>
      </w:r>
      <w:r w:rsidRPr="00090D6C">
        <w:rPr>
          <w:rFonts w:ascii="Arial" w:hAnsi="Arial" w:cs="Arial"/>
          <w:color w:val="000000"/>
          <w:sz w:val="24"/>
          <w:szCs w:val="24"/>
        </w:rPr>
        <w:t>o Departamento Curricular da Educação Pré-Escolar</w:t>
      </w:r>
      <w:r w:rsidR="00E85A70">
        <w:rPr>
          <w:rFonts w:ascii="Arial" w:hAnsi="Arial" w:cs="Arial"/>
          <w:color w:val="000000"/>
          <w:sz w:val="24"/>
          <w:szCs w:val="24"/>
        </w:rPr>
        <w:t xml:space="preserve"> (EPE);</w:t>
      </w:r>
    </w:p>
    <w:p w14:paraId="70A5F1C3"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4C55A1">
        <w:rPr>
          <w:rFonts w:ascii="Arial" w:hAnsi="Arial" w:cs="Arial"/>
          <w:i/>
          <w:iCs/>
          <w:color w:val="000000"/>
          <w:sz w:val="24"/>
          <w:szCs w:val="24"/>
        </w:rPr>
        <w:t xml:space="preserve">e) </w:t>
      </w:r>
      <w:r w:rsidRPr="004C55A1">
        <w:rPr>
          <w:rFonts w:ascii="Arial" w:hAnsi="Arial" w:cs="Arial"/>
          <w:color w:val="000000"/>
          <w:sz w:val="24"/>
          <w:szCs w:val="24"/>
        </w:rPr>
        <w:t>Docentes de educação especial</w:t>
      </w:r>
      <w:r w:rsidR="004C55A1">
        <w:rPr>
          <w:rFonts w:ascii="Arial" w:hAnsi="Arial" w:cs="Arial"/>
          <w:color w:val="000000"/>
          <w:sz w:val="24"/>
          <w:szCs w:val="24"/>
        </w:rPr>
        <w:t>;</w:t>
      </w:r>
      <w:r w:rsidR="00E85A70" w:rsidRPr="004C55A1">
        <w:rPr>
          <w:rFonts w:ascii="Arial" w:hAnsi="Arial" w:cs="Arial"/>
          <w:color w:val="000000"/>
          <w:sz w:val="24"/>
          <w:szCs w:val="24"/>
        </w:rPr>
        <w:t xml:space="preserve"> </w:t>
      </w:r>
    </w:p>
    <w:p w14:paraId="2938BFE6" w14:textId="77777777" w:rsidR="00BA5D17"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i/>
          <w:iCs/>
          <w:color w:val="000000"/>
          <w:sz w:val="24"/>
          <w:szCs w:val="24"/>
        </w:rPr>
        <w:t xml:space="preserve">f) </w:t>
      </w:r>
      <w:r w:rsidRPr="00090D6C">
        <w:rPr>
          <w:rFonts w:ascii="Arial" w:hAnsi="Arial" w:cs="Arial"/>
          <w:color w:val="000000"/>
          <w:sz w:val="24"/>
          <w:szCs w:val="24"/>
        </w:rPr>
        <w:t>os Órgãos de Gestão</w:t>
      </w:r>
      <w:r w:rsidR="00E85A70">
        <w:rPr>
          <w:rFonts w:ascii="Arial" w:hAnsi="Arial" w:cs="Arial"/>
          <w:color w:val="000000"/>
          <w:sz w:val="24"/>
          <w:szCs w:val="24"/>
        </w:rPr>
        <w:t>.</w:t>
      </w:r>
      <w:r w:rsidRPr="00090D6C">
        <w:rPr>
          <w:rFonts w:ascii="Arial" w:hAnsi="Arial" w:cs="Arial"/>
          <w:color w:val="000000"/>
          <w:sz w:val="24"/>
          <w:szCs w:val="24"/>
        </w:rPr>
        <w:t xml:space="preserve"> </w:t>
      </w:r>
    </w:p>
    <w:p w14:paraId="0126B05A" w14:textId="77777777" w:rsidR="00E85A70" w:rsidRDefault="00E85A70" w:rsidP="00090D6C">
      <w:pPr>
        <w:autoSpaceDE w:val="0"/>
        <w:autoSpaceDN w:val="0"/>
        <w:adjustRightInd w:val="0"/>
        <w:spacing w:after="0" w:line="360" w:lineRule="auto"/>
        <w:jc w:val="both"/>
        <w:rPr>
          <w:rFonts w:ascii="Arial" w:hAnsi="Arial" w:cs="Arial"/>
          <w:b/>
          <w:bCs/>
          <w:color w:val="000000"/>
          <w:sz w:val="24"/>
          <w:szCs w:val="24"/>
        </w:rPr>
      </w:pPr>
    </w:p>
    <w:p w14:paraId="44481F59" w14:textId="77777777" w:rsidR="00090D6C" w:rsidRPr="00090D6C" w:rsidRDefault="00090D6C" w:rsidP="00090D6C">
      <w:pPr>
        <w:autoSpaceDE w:val="0"/>
        <w:autoSpaceDN w:val="0"/>
        <w:adjustRightInd w:val="0"/>
        <w:spacing w:after="0" w:line="360" w:lineRule="auto"/>
        <w:jc w:val="both"/>
        <w:rPr>
          <w:rFonts w:ascii="Arial" w:hAnsi="Arial" w:cs="Arial"/>
          <w:b/>
          <w:bCs/>
          <w:color w:val="000000"/>
          <w:sz w:val="24"/>
          <w:szCs w:val="24"/>
        </w:rPr>
      </w:pPr>
      <w:r w:rsidRPr="00090D6C">
        <w:rPr>
          <w:rFonts w:ascii="Arial" w:hAnsi="Arial" w:cs="Arial"/>
          <w:b/>
          <w:bCs/>
          <w:color w:val="000000"/>
          <w:sz w:val="24"/>
          <w:szCs w:val="24"/>
        </w:rPr>
        <w:t>Procedimentos de Avaliação</w:t>
      </w:r>
    </w:p>
    <w:p w14:paraId="1DE76B15"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 xml:space="preserve">De acordo com as suas conceções e opções pedagógicas, cada educador utiliza técnicas e instrumentos de observação e registo diversificados, </w:t>
      </w:r>
      <w:r w:rsidRPr="008760AB">
        <w:rPr>
          <w:rFonts w:ascii="Arial" w:hAnsi="Arial" w:cs="Arial"/>
          <w:color w:val="000000"/>
          <w:sz w:val="24"/>
          <w:szCs w:val="24"/>
        </w:rPr>
        <w:t>tais como:</w:t>
      </w:r>
    </w:p>
    <w:p w14:paraId="5203CA16"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a) Observação;</w:t>
      </w:r>
    </w:p>
    <w:p w14:paraId="766C9670"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b) Entrevistas;</w:t>
      </w:r>
    </w:p>
    <w:p w14:paraId="3ED44ED5"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c) Abordagens narrativas;</w:t>
      </w:r>
    </w:p>
    <w:p w14:paraId="71E11CDD"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d) Fotografias;</w:t>
      </w:r>
    </w:p>
    <w:p w14:paraId="641D422B"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e) Gravações áudio e vídeo;</w:t>
      </w:r>
    </w:p>
    <w:p w14:paraId="51805D70"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f) Registos de auto</w:t>
      </w:r>
      <w:r w:rsidR="00BA5D17">
        <w:rPr>
          <w:rFonts w:ascii="Arial" w:hAnsi="Arial" w:cs="Arial"/>
          <w:color w:val="000000"/>
          <w:sz w:val="24"/>
          <w:szCs w:val="24"/>
        </w:rPr>
        <w:t xml:space="preserve"> </w:t>
      </w:r>
      <w:r w:rsidRPr="00090D6C">
        <w:rPr>
          <w:rFonts w:ascii="Arial" w:hAnsi="Arial" w:cs="Arial"/>
          <w:color w:val="000000"/>
          <w:sz w:val="24"/>
          <w:szCs w:val="24"/>
        </w:rPr>
        <w:t>-</w:t>
      </w:r>
      <w:r w:rsidR="00BA5D17">
        <w:rPr>
          <w:rFonts w:ascii="Arial" w:hAnsi="Arial" w:cs="Arial"/>
          <w:color w:val="000000"/>
          <w:sz w:val="24"/>
          <w:szCs w:val="24"/>
        </w:rPr>
        <w:t xml:space="preserve"> </w:t>
      </w:r>
      <w:r w:rsidRPr="00090D6C">
        <w:rPr>
          <w:rFonts w:ascii="Arial" w:hAnsi="Arial" w:cs="Arial"/>
          <w:color w:val="000000"/>
          <w:sz w:val="24"/>
          <w:szCs w:val="24"/>
        </w:rPr>
        <w:t>avaliação;</w:t>
      </w:r>
    </w:p>
    <w:p w14:paraId="448D6828" w14:textId="77777777" w:rsidR="00E85A70"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h) Questionários a crianças, pais ou outros parceiros educativos;</w:t>
      </w:r>
    </w:p>
    <w:p w14:paraId="08CCB41E" w14:textId="182CDE54" w:rsidR="00AB75BA"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i) Outros.</w:t>
      </w:r>
    </w:p>
    <w:p w14:paraId="0C59FFA8" w14:textId="77777777" w:rsidR="009F171D" w:rsidRPr="009F171D" w:rsidRDefault="009F171D" w:rsidP="00090D6C">
      <w:pPr>
        <w:autoSpaceDE w:val="0"/>
        <w:autoSpaceDN w:val="0"/>
        <w:adjustRightInd w:val="0"/>
        <w:spacing w:after="0" w:line="360" w:lineRule="auto"/>
        <w:jc w:val="both"/>
        <w:rPr>
          <w:rFonts w:ascii="Arial" w:hAnsi="Arial" w:cs="Arial"/>
          <w:color w:val="000000"/>
          <w:sz w:val="24"/>
          <w:szCs w:val="24"/>
        </w:rPr>
      </w:pPr>
    </w:p>
    <w:p w14:paraId="30268D4F" w14:textId="77777777" w:rsidR="009A4764" w:rsidRDefault="00090D6C" w:rsidP="00090D6C">
      <w:pPr>
        <w:autoSpaceDE w:val="0"/>
        <w:autoSpaceDN w:val="0"/>
        <w:adjustRightInd w:val="0"/>
        <w:spacing w:after="0" w:line="360" w:lineRule="auto"/>
        <w:jc w:val="both"/>
        <w:rPr>
          <w:rFonts w:ascii="Arial" w:hAnsi="Arial" w:cs="Arial"/>
          <w:b/>
          <w:bCs/>
          <w:color w:val="000000"/>
          <w:sz w:val="24"/>
          <w:szCs w:val="24"/>
        </w:rPr>
      </w:pPr>
      <w:r w:rsidRPr="00090D6C">
        <w:rPr>
          <w:rFonts w:ascii="Arial" w:hAnsi="Arial" w:cs="Arial"/>
          <w:b/>
          <w:bCs/>
          <w:color w:val="000000"/>
          <w:sz w:val="24"/>
          <w:szCs w:val="24"/>
        </w:rPr>
        <w:t>Momentos da avaliação</w:t>
      </w:r>
    </w:p>
    <w:p w14:paraId="5207E232" w14:textId="77777777" w:rsidR="000E6E51" w:rsidRPr="009A4764" w:rsidRDefault="009A4764" w:rsidP="00090D6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Na </w:t>
      </w:r>
      <w:r w:rsidR="000E6E51" w:rsidRPr="009A4764">
        <w:rPr>
          <w:rFonts w:ascii="Arial" w:hAnsi="Arial" w:cs="Arial"/>
          <w:sz w:val="24"/>
          <w:szCs w:val="24"/>
        </w:rPr>
        <w:t xml:space="preserve">Interrupção do Natal e Páscoa, os educadores têm os mesmos dias que os </w:t>
      </w:r>
      <w:r>
        <w:rPr>
          <w:rFonts w:ascii="Arial" w:hAnsi="Arial" w:cs="Arial"/>
          <w:sz w:val="24"/>
          <w:szCs w:val="24"/>
        </w:rPr>
        <w:t>docentes</w:t>
      </w:r>
      <w:r w:rsidR="000E6E51" w:rsidRPr="009A4764">
        <w:rPr>
          <w:rFonts w:ascii="Arial" w:hAnsi="Arial" w:cs="Arial"/>
          <w:sz w:val="24"/>
          <w:szCs w:val="24"/>
        </w:rPr>
        <w:t xml:space="preserve"> do 1º CEB para a realização das avaliações das crianças e, estes, são obrigatoriamente coincidentes com o período de avaliação estipulado para os outr</w:t>
      </w:r>
      <w:r>
        <w:rPr>
          <w:rFonts w:ascii="Arial" w:hAnsi="Arial" w:cs="Arial"/>
          <w:sz w:val="24"/>
          <w:szCs w:val="24"/>
        </w:rPr>
        <w:t>os níveis de ensino, com o obje</w:t>
      </w:r>
      <w:r w:rsidR="000E6E51" w:rsidRPr="009A4764">
        <w:rPr>
          <w:rFonts w:ascii="Arial" w:hAnsi="Arial" w:cs="Arial"/>
          <w:sz w:val="24"/>
          <w:szCs w:val="24"/>
        </w:rPr>
        <w:t xml:space="preserve">tivo de permitir a </w:t>
      </w:r>
      <w:r>
        <w:rPr>
          <w:rFonts w:ascii="Arial" w:hAnsi="Arial" w:cs="Arial"/>
          <w:sz w:val="24"/>
          <w:szCs w:val="24"/>
        </w:rPr>
        <w:t>articulação</w:t>
      </w:r>
      <w:r w:rsidR="00785AE2">
        <w:rPr>
          <w:rFonts w:ascii="Arial" w:hAnsi="Arial" w:cs="Arial"/>
          <w:sz w:val="24"/>
          <w:szCs w:val="24"/>
        </w:rPr>
        <w:t xml:space="preserve"> entre</w:t>
      </w:r>
      <w:r w:rsidR="000E6E51" w:rsidRPr="009A4764">
        <w:rPr>
          <w:rFonts w:ascii="Arial" w:hAnsi="Arial" w:cs="Arial"/>
          <w:sz w:val="24"/>
          <w:szCs w:val="24"/>
        </w:rPr>
        <w:t xml:space="preserve"> os educadores de infância e os professores do 1º ciclo</w:t>
      </w:r>
      <w:r>
        <w:rPr>
          <w:rFonts w:ascii="Arial" w:hAnsi="Arial" w:cs="Arial"/>
          <w:sz w:val="24"/>
          <w:szCs w:val="24"/>
        </w:rPr>
        <w:t>.</w:t>
      </w:r>
    </w:p>
    <w:p w14:paraId="137D717B" w14:textId="77777777" w:rsidR="009A4764" w:rsidRDefault="009A4764" w:rsidP="00090D6C">
      <w:pPr>
        <w:autoSpaceDE w:val="0"/>
        <w:autoSpaceDN w:val="0"/>
        <w:adjustRightInd w:val="0"/>
        <w:spacing w:after="0" w:line="360" w:lineRule="auto"/>
        <w:jc w:val="both"/>
        <w:rPr>
          <w:rFonts w:ascii="Arial" w:hAnsi="Arial" w:cs="Arial"/>
          <w:color w:val="000000"/>
          <w:sz w:val="24"/>
          <w:szCs w:val="24"/>
        </w:rPr>
      </w:pPr>
    </w:p>
    <w:p w14:paraId="4E7742F1" w14:textId="77777777" w:rsidR="009A4764" w:rsidRPr="00214596" w:rsidRDefault="00090D6C" w:rsidP="00090D6C">
      <w:pPr>
        <w:autoSpaceDE w:val="0"/>
        <w:autoSpaceDN w:val="0"/>
        <w:adjustRightInd w:val="0"/>
        <w:spacing w:after="0" w:line="360" w:lineRule="auto"/>
        <w:jc w:val="both"/>
        <w:rPr>
          <w:rFonts w:ascii="Arial" w:hAnsi="Arial" w:cs="Arial"/>
          <w:b/>
          <w:bCs/>
          <w:color w:val="000000"/>
          <w:sz w:val="24"/>
          <w:szCs w:val="24"/>
        </w:rPr>
      </w:pPr>
      <w:r w:rsidRPr="00214596">
        <w:rPr>
          <w:rFonts w:ascii="Arial" w:hAnsi="Arial" w:cs="Arial"/>
          <w:b/>
          <w:bCs/>
          <w:color w:val="000000"/>
          <w:sz w:val="24"/>
          <w:szCs w:val="24"/>
        </w:rPr>
        <w:t>No final de cada período dever-se-á assegurar:</w:t>
      </w:r>
    </w:p>
    <w:p w14:paraId="504FE76C"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lastRenderedPageBreak/>
        <w:t>a) a avaliação do Plano Anual de Atividades – em articulação com os outros níveis de ensino, privilegiando o 1ºciclo do ensino básico;</w:t>
      </w:r>
    </w:p>
    <w:p w14:paraId="246E0C34" w14:textId="77777777" w:rsidR="00090D6C" w:rsidRPr="00090D6C" w:rsidRDefault="00090D6C" w:rsidP="00090D6C">
      <w:pPr>
        <w:autoSpaceDE w:val="0"/>
        <w:autoSpaceDN w:val="0"/>
        <w:adjustRightInd w:val="0"/>
        <w:spacing w:after="0" w:line="360" w:lineRule="auto"/>
        <w:jc w:val="both"/>
        <w:rPr>
          <w:rFonts w:ascii="Arial" w:hAnsi="Arial" w:cs="Arial"/>
          <w:color w:val="000000"/>
          <w:sz w:val="24"/>
          <w:szCs w:val="24"/>
        </w:rPr>
      </w:pPr>
      <w:r w:rsidRPr="00090D6C">
        <w:rPr>
          <w:rFonts w:ascii="Arial" w:hAnsi="Arial" w:cs="Arial"/>
          <w:color w:val="000000"/>
          <w:sz w:val="24"/>
          <w:szCs w:val="24"/>
        </w:rPr>
        <w:t>b) a avaliação do Projeto Curricular de Grupo;</w:t>
      </w:r>
    </w:p>
    <w:p w14:paraId="2CD6E4EF" w14:textId="77777777" w:rsidR="00090D6C" w:rsidRPr="00090D6C" w:rsidRDefault="004C55A1" w:rsidP="00090D6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w:t>
      </w:r>
      <w:r w:rsidR="00090D6C" w:rsidRPr="00090D6C">
        <w:rPr>
          <w:rFonts w:ascii="Arial" w:hAnsi="Arial" w:cs="Arial"/>
          <w:color w:val="000000"/>
          <w:sz w:val="24"/>
          <w:szCs w:val="24"/>
        </w:rPr>
        <w:t>) a avaliação das aprendizagens das crianças;</w:t>
      </w:r>
    </w:p>
    <w:p w14:paraId="4B196796" w14:textId="77777777" w:rsidR="00090D6C" w:rsidRPr="00090D6C" w:rsidRDefault="004C55A1" w:rsidP="00090D6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d</w:t>
      </w:r>
      <w:r w:rsidR="00090D6C" w:rsidRPr="00090D6C">
        <w:rPr>
          <w:rFonts w:ascii="Arial" w:hAnsi="Arial" w:cs="Arial"/>
          <w:color w:val="000000"/>
          <w:sz w:val="24"/>
          <w:szCs w:val="24"/>
        </w:rPr>
        <w:t xml:space="preserve">) a avaliação das atividades desenvolvidas na Componente de </w:t>
      </w:r>
      <w:r w:rsidR="00BA5D17">
        <w:rPr>
          <w:rFonts w:ascii="Arial" w:hAnsi="Arial" w:cs="Arial"/>
          <w:color w:val="000000"/>
          <w:sz w:val="24"/>
          <w:szCs w:val="24"/>
        </w:rPr>
        <w:t xml:space="preserve">Animação e </w:t>
      </w:r>
      <w:r w:rsidR="00090D6C" w:rsidRPr="00090D6C">
        <w:rPr>
          <w:rFonts w:ascii="Arial" w:hAnsi="Arial" w:cs="Arial"/>
          <w:color w:val="000000"/>
          <w:sz w:val="24"/>
          <w:szCs w:val="24"/>
        </w:rPr>
        <w:t>Apoio à Família</w:t>
      </w:r>
      <w:r w:rsidR="00BA5D17">
        <w:rPr>
          <w:rFonts w:ascii="Arial" w:hAnsi="Arial" w:cs="Arial"/>
          <w:color w:val="000000"/>
          <w:sz w:val="24"/>
          <w:szCs w:val="24"/>
        </w:rPr>
        <w:t xml:space="preserve"> (AAAF)</w:t>
      </w:r>
      <w:r w:rsidR="00090D6C" w:rsidRPr="00090D6C">
        <w:rPr>
          <w:rFonts w:ascii="Arial" w:hAnsi="Arial" w:cs="Arial"/>
          <w:color w:val="000000"/>
          <w:sz w:val="24"/>
          <w:szCs w:val="24"/>
        </w:rPr>
        <w:t>;</w:t>
      </w:r>
    </w:p>
    <w:p w14:paraId="28A7B944" w14:textId="5923643B" w:rsidR="00090D6C" w:rsidRDefault="004C55A1" w:rsidP="00090D6C">
      <w:pPr>
        <w:autoSpaceDE w:val="0"/>
        <w:autoSpaceDN w:val="0"/>
        <w:adjustRightInd w:val="0"/>
        <w:spacing w:after="0" w:line="360" w:lineRule="auto"/>
        <w:jc w:val="both"/>
        <w:rPr>
          <w:rFonts w:ascii="Arial" w:hAnsi="Arial" w:cs="Arial"/>
          <w:color w:val="000000"/>
          <w:sz w:val="24"/>
          <w:szCs w:val="24"/>
        </w:rPr>
      </w:pPr>
      <w:r w:rsidRPr="000D4BD7">
        <w:rPr>
          <w:rFonts w:ascii="Arial" w:hAnsi="Arial" w:cs="Arial"/>
          <w:color w:val="000000"/>
          <w:sz w:val="24"/>
          <w:szCs w:val="24"/>
        </w:rPr>
        <w:t>e</w:t>
      </w:r>
      <w:r w:rsidR="00090D6C" w:rsidRPr="000D4BD7">
        <w:rPr>
          <w:rFonts w:ascii="Arial" w:hAnsi="Arial" w:cs="Arial"/>
          <w:color w:val="000000"/>
          <w:sz w:val="24"/>
          <w:szCs w:val="24"/>
        </w:rPr>
        <w:t>) a informação aos encarregados de educação sobre as aprendizagens e os progressos de cada criança</w:t>
      </w:r>
      <w:r w:rsidR="00BA5D17" w:rsidRPr="000D4BD7">
        <w:rPr>
          <w:rFonts w:ascii="Arial" w:hAnsi="Arial" w:cs="Arial"/>
          <w:color w:val="000000"/>
          <w:sz w:val="24"/>
          <w:szCs w:val="24"/>
        </w:rPr>
        <w:t>, em ficha elaborada no Departamento da EPE e aprovada em Conselho Pedagógico</w:t>
      </w:r>
      <w:r w:rsidR="000D4BD7">
        <w:rPr>
          <w:rFonts w:ascii="Arial" w:hAnsi="Arial" w:cs="Arial"/>
          <w:color w:val="000000"/>
          <w:sz w:val="24"/>
          <w:szCs w:val="24"/>
        </w:rPr>
        <w:t>.</w:t>
      </w:r>
    </w:p>
    <w:p w14:paraId="457B1C07" w14:textId="77777777" w:rsidR="00AB75BA" w:rsidRDefault="00AB75BA" w:rsidP="00090D6C">
      <w:pPr>
        <w:autoSpaceDE w:val="0"/>
        <w:autoSpaceDN w:val="0"/>
        <w:adjustRightInd w:val="0"/>
        <w:spacing w:after="0" w:line="360" w:lineRule="auto"/>
        <w:jc w:val="both"/>
        <w:rPr>
          <w:rFonts w:ascii="Arial" w:hAnsi="Arial" w:cs="Arial"/>
          <w:b/>
          <w:color w:val="000000"/>
          <w:sz w:val="24"/>
          <w:szCs w:val="24"/>
        </w:rPr>
      </w:pPr>
    </w:p>
    <w:p w14:paraId="1EEF0679" w14:textId="77777777" w:rsidR="00E85A70" w:rsidRPr="00F865C0" w:rsidRDefault="00A46F77" w:rsidP="00090D6C">
      <w:pPr>
        <w:autoSpaceDE w:val="0"/>
        <w:autoSpaceDN w:val="0"/>
        <w:adjustRightInd w:val="0"/>
        <w:spacing w:after="0" w:line="360" w:lineRule="auto"/>
        <w:jc w:val="both"/>
        <w:rPr>
          <w:rFonts w:ascii="Arial" w:hAnsi="Arial" w:cs="Arial"/>
          <w:b/>
          <w:color w:val="000000"/>
          <w:sz w:val="24"/>
          <w:szCs w:val="24"/>
        </w:rPr>
      </w:pPr>
      <w:r w:rsidRPr="00F865C0">
        <w:rPr>
          <w:rFonts w:ascii="Arial" w:hAnsi="Arial" w:cs="Arial"/>
          <w:b/>
          <w:color w:val="000000"/>
          <w:sz w:val="24"/>
          <w:szCs w:val="24"/>
        </w:rPr>
        <w:t>Compete aos educadores</w:t>
      </w:r>
    </w:p>
    <w:p w14:paraId="52D7FFD6" w14:textId="77777777" w:rsidR="00A46F77" w:rsidRDefault="00A46F77" w:rsidP="00090D6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w:t>
      </w:r>
    </w:p>
    <w:p w14:paraId="437E9134" w14:textId="77777777" w:rsidR="00A46F77" w:rsidRDefault="00A46F77" w:rsidP="00A46F77">
      <w:pPr>
        <w:pStyle w:val="PargrafodaLista"/>
        <w:numPr>
          <w:ilvl w:val="0"/>
          <w:numId w:val="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Responsabilizar-se pelo preenchimento de todos os documentos;</w:t>
      </w:r>
    </w:p>
    <w:p w14:paraId="69955746" w14:textId="77777777" w:rsidR="00A46F77" w:rsidRDefault="00A46F77" w:rsidP="00A46F77">
      <w:pPr>
        <w:pStyle w:val="PargrafodaLista"/>
        <w:numPr>
          <w:ilvl w:val="0"/>
          <w:numId w:val="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Colaborar na elaboração da ata e das informações globais;</w:t>
      </w:r>
    </w:p>
    <w:p w14:paraId="7B48639B" w14:textId="77777777" w:rsidR="00A46F77" w:rsidRDefault="00A46F77" w:rsidP="00A46F77">
      <w:pPr>
        <w:pStyle w:val="PargrafodaLista"/>
        <w:numPr>
          <w:ilvl w:val="0"/>
          <w:numId w:val="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Cumprir o horário estabelecido;</w:t>
      </w:r>
    </w:p>
    <w:p w14:paraId="23221B42" w14:textId="77777777" w:rsidR="00A46F77" w:rsidRDefault="00A46F77" w:rsidP="00A46F77">
      <w:pPr>
        <w:pStyle w:val="PargrafodaLista"/>
        <w:numPr>
          <w:ilvl w:val="0"/>
          <w:numId w:val="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Não se ausentar das reuniões antes do coordenador a dar por encerrada.</w:t>
      </w:r>
    </w:p>
    <w:p w14:paraId="6E7C86D2" w14:textId="2730F9B9" w:rsidR="00A46F77" w:rsidRDefault="00A46F77" w:rsidP="00090D6C">
      <w:pPr>
        <w:pStyle w:val="PargrafodaLista"/>
        <w:numPr>
          <w:ilvl w:val="0"/>
          <w:numId w:val="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Convocar os encarregados de educação para </w:t>
      </w:r>
      <w:r w:rsidR="00CA399F">
        <w:rPr>
          <w:rFonts w:ascii="Arial" w:hAnsi="Arial" w:cs="Arial"/>
          <w:color w:val="000000"/>
          <w:sz w:val="24"/>
          <w:szCs w:val="24"/>
        </w:rPr>
        <w:t>a</w:t>
      </w:r>
      <w:r>
        <w:rPr>
          <w:rFonts w:ascii="Arial" w:hAnsi="Arial" w:cs="Arial"/>
          <w:color w:val="000000"/>
          <w:sz w:val="24"/>
          <w:szCs w:val="24"/>
        </w:rPr>
        <w:t xml:space="preserve"> reunião</w:t>
      </w:r>
      <w:r w:rsidR="00214596">
        <w:rPr>
          <w:rFonts w:ascii="Arial" w:hAnsi="Arial" w:cs="Arial"/>
          <w:color w:val="000000"/>
          <w:sz w:val="24"/>
          <w:szCs w:val="24"/>
        </w:rPr>
        <w:t xml:space="preserve"> </w:t>
      </w:r>
      <w:r w:rsidR="004E26EF">
        <w:rPr>
          <w:rFonts w:ascii="Arial" w:hAnsi="Arial" w:cs="Arial"/>
          <w:color w:val="000000"/>
          <w:sz w:val="24"/>
          <w:szCs w:val="24"/>
        </w:rPr>
        <w:t>onde será dado</w:t>
      </w:r>
      <w:r w:rsidR="00214596">
        <w:rPr>
          <w:rFonts w:ascii="Arial" w:hAnsi="Arial" w:cs="Arial"/>
          <w:color w:val="000000"/>
          <w:sz w:val="24"/>
          <w:szCs w:val="24"/>
        </w:rPr>
        <w:t xml:space="preserve"> conhe</w:t>
      </w:r>
      <w:r w:rsidR="004E26EF">
        <w:rPr>
          <w:rFonts w:ascii="Arial" w:hAnsi="Arial" w:cs="Arial"/>
          <w:color w:val="000000"/>
          <w:sz w:val="24"/>
          <w:szCs w:val="24"/>
        </w:rPr>
        <w:t xml:space="preserve">cimento da </w:t>
      </w:r>
      <w:r w:rsidRPr="004E26EF">
        <w:rPr>
          <w:rFonts w:ascii="Arial" w:hAnsi="Arial" w:cs="Arial"/>
          <w:color w:val="000000"/>
          <w:sz w:val="24"/>
          <w:szCs w:val="24"/>
        </w:rPr>
        <w:t>avaliação</w:t>
      </w:r>
      <w:r>
        <w:rPr>
          <w:rFonts w:ascii="Arial" w:hAnsi="Arial" w:cs="Arial"/>
          <w:color w:val="000000"/>
          <w:sz w:val="24"/>
          <w:szCs w:val="24"/>
        </w:rPr>
        <w:t xml:space="preserve"> (</w:t>
      </w:r>
      <w:r w:rsidR="0054430D">
        <w:rPr>
          <w:rFonts w:ascii="Arial" w:hAnsi="Arial" w:cs="Arial"/>
          <w:color w:val="000000"/>
          <w:sz w:val="24"/>
          <w:szCs w:val="24"/>
        </w:rPr>
        <w:t>até à 2</w:t>
      </w:r>
      <w:r w:rsidR="00F865C0">
        <w:rPr>
          <w:rFonts w:ascii="Arial" w:hAnsi="Arial" w:cs="Arial"/>
          <w:color w:val="000000"/>
          <w:sz w:val="24"/>
          <w:szCs w:val="24"/>
        </w:rPr>
        <w:t>ª</w:t>
      </w:r>
      <w:r>
        <w:rPr>
          <w:rFonts w:ascii="Arial" w:hAnsi="Arial" w:cs="Arial"/>
          <w:color w:val="000000"/>
          <w:sz w:val="24"/>
          <w:szCs w:val="24"/>
        </w:rPr>
        <w:t xml:space="preserve"> se</w:t>
      </w:r>
      <w:r w:rsidR="009A4662">
        <w:rPr>
          <w:rFonts w:ascii="Arial" w:hAnsi="Arial" w:cs="Arial"/>
          <w:color w:val="000000"/>
          <w:sz w:val="24"/>
          <w:szCs w:val="24"/>
        </w:rPr>
        <w:t>mana após a interrupção letiva).</w:t>
      </w:r>
    </w:p>
    <w:p w14:paraId="388352DE" w14:textId="02413C9A" w:rsidR="00F865C0" w:rsidRDefault="00F865C0" w:rsidP="00090D6C">
      <w:pPr>
        <w:pStyle w:val="PargrafodaLista"/>
        <w:numPr>
          <w:ilvl w:val="0"/>
          <w:numId w:val="2"/>
        </w:numPr>
        <w:autoSpaceDE w:val="0"/>
        <w:autoSpaceDN w:val="0"/>
        <w:adjustRightInd w:val="0"/>
        <w:spacing w:after="0" w:line="360" w:lineRule="auto"/>
        <w:jc w:val="both"/>
        <w:rPr>
          <w:rFonts w:ascii="Arial" w:hAnsi="Arial" w:cs="Arial"/>
          <w:color w:val="000000"/>
          <w:sz w:val="24"/>
          <w:szCs w:val="24"/>
        </w:rPr>
      </w:pPr>
      <w:r w:rsidRPr="00F865C0">
        <w:rPr>
          <w:rFonts w:ascii="Arial" w:hAnsi="Arial" w:cs="Arial"/>
          <w:color w:val="000000"/>
          <w:sz w:val="24"/>
          <w:szCs w:val="24"/>
        </w:rPr>
        <w:t>A preparação do ano letivo seguinte.</w:t>
      </w:r>
    </w:p>
    <w:p w14:paraId="7BE5B689" w14:textId="77777777" w:rsidR="009F171D" w:rsidRDefault="009F171D" w:rsidP="009F171D">
      <w:pPr>
        <w:pStyle w:val="PargrafodaLista"/>
        <w:jc w:val="both"/>
        <w:rPr>
          <w:rFonts w:ascii="Arial" w:hAnsi="Arial" w:cs="Arial"/>
        </w:rPr>
      </w:pPr>
    </w:p>
    <w:p w14:paraId="41A1FEEC" w14:textId="542D0768" w:rsidR="005B2F5E" w:rsidRPr="00480302" w:rsidRDefault="00480302" w:rsidP="005B2F5E">
      <w:pPr>
        <w:jc w:val="both"/>
        <w:rPr>
          <w:rFonts w:ascii="Arial" w:hAnsi="Arial" w:cs="Arial"/>
          <w:i/>
          <w:color w:val="00B050"/>
          <w:sz w:val="20"/>
          <w:szCs w:val="20"/>
        </w:rPr>
      </w:pPr>
      <w:r>
        <w:rPr>
          <w:rFonts w:ascii="Arial" w:hAnsi="Arial" w:cs="Arial"/>
        </w:rPr>
        <w:t xml:space="preserve">                                                     </w:t>
      </w:r>
      <w:r w:rsidRPr="00480302">
        <w:rPr>
          <w:rFonts w:ascii="Arial" w:hAnsi="Arial" w:cs="Arial"/>
          <w:i/>
          <w:sz w:val="20"/>
          <w:szCs w:val="20"/>
        </w:rPr>
        <w:t xml:space="preserve">Aprovado em Conselho Pedagógico </w:t>
      </w:r>
      <w:r w:rsidR="002A031B" w:rsidRPr="00480302">
        <w:rPr>
          <w:rFonts w:ascii="Arial" w:hAnsi="Arial" w:cs="Arial"/>
          <w:i/>
          <w:sz w:val="20"/>
          <w:szCs w:val="20"/>
        </w:rPr>
        <w:t>0</w:t>
      </w:r>
      <w:r w:rsidRPr="00480302">
        <w:rPr>
          <w:rFonts w:ascii="Arial" w:hAnsi="Arial" w:cs="Arial"/>
          <w:i/>
          <w:sz w:val="20"/>
          <w:szCs w:val="20"/>
        </w:rPr>
        <w:t>1</w:t>
      </w:r>
      <w:r w:rsidR="005B2F5E" w:rsidRPr="00480302">
        <w:rPr>
          <w:rFonts w:ascii="Arial" w:hAnsi="Arial" w:cs="Arial"/>
          <w:i/>
          <w:sz w:val="20"/>
          <w:szCs w:val="20"/>
        </w:rPr>
        <w:t xml:space="preserve"> de </w:t>
      </w:r>
      <w:r w:rsidRPr="00480302">
        <w:rPr>
          <w:rFonts w:ascii="Arial" w:hAnsi="Arial" w:cs="Arial"/>
          <w:i/>
          <w:sz w:val="20"/>
          <w:szCs w:val="20"/>
        </w:rPr>
        <w:t>outubro</w:t>
      </w:r>
      <w:r w:rsidR="005B2F5E" w:rsidRPr="00480302">
        <w:rPr>
          <w:rFonts w:ascii="Arial" w:hAnsi="Arial" w:cs="Arial"/>
          <w:i/>
          <w:sz w:val="20"/>
          <w:szCs w:val="20"/>
        </w:rPr>
        <w:t xml:space="preserve"> de 202</w:t>
      </w:r>
      <w:r w:rsidR="00D939E1" w:rsidRPr="00480302">
        <w:rPr>
          <w:rFonts w:ascii="Arial" w:hAnsi="Arial" w:cs="Arial"/>
          <w:i/>
          <w:sz w:val="20"/>
          <w:szCs w:val="20"/>
        </w:rPr>
        <w:t>5</w:t>
      </w:r>
    </w:p>
    <w:p w14:paraId="7C28BB2F" w14:textId="77777777" w:rsidR="005B2F5E" w:rsidRPr="00E27020" w:rsidRDefault="005B2F5E" w:rsidP="00E27020">
      <w:pPr>
        <w:jc w:val="both"/>
        <w:rPr>
          <w:rFonts w:ascii="Arial" w:hAnsi="Arial" w:cs="Arial"/>
        </w:rPr>
      </w:pPr>
    </w:p>
    <w:sectPr w:rsidR="005B2F5E" w:rsidRPr="00E27020" w:rsidSect="00415E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E1B6A"/>
    <w:multiLevelType w:val="hybridMultilevel"/>
    <w:tmpl w:val="EF285B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8B0645B"/>
    <w:multiLevelType w:val="hybridMultilevel"/>
    <w:tmpl w:val="84F88C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E816E4F"/>
    <w:multiLevelType w:val="multilevel"/>
    <w:tmpl w:val="B3265954"/>
    <w:lvl w:ilvl="0">
      <w:start w:val="1"/>
      <w:numFmt w:val="bullet"/>
      <w:lvlText w:val="●"/>
      <w:lvlJc w:val="left"/>
      <w:pPr>
        <w:ind w:left="1080" w:firstLine="2880"/>
      </w:pPr>
      <w:rPr>
        <w:rFonts w:ascii="Arial" w:eastAsia="Arial" w:hAnsi="Arial" w:cs="Arial"/>
        <w:sz w:val="20"/>
      </w:rPr>
    </w:lvl>
    <w:lvl w:ilvl="1">
      <w:start w:val="1"/>
      <w:numFmt w:val="bullet"/>
      <w:lvlText w:val="o"/>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num w:numId="1" w16cid:durableId="469056023">
    <w:abstractNumId w:val="0"/>
  </w:num>
  <w:num w:numId="2" w16cid:durableId="760874046">
    <w:abstractNumId w:val="1"/>
  </w:num>
  <w:num w:numId="3" w16cid:durableId="463812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C5"/>
    <w:rsid w:val="000017D6"/>
    <w:rsid w:val="00090D6C"/>
    <w:rsid w:val="000B3775"/>
    <w:rsid w:val="000D4BD7"/>
    <w:rsid w:val="000E07D5"/>
    <w:rsid w:val="000E6E51"/>
    <w:rsid w:val="001055AE"/>
    <w:rsid w:val="0020466A"/>
    <w:rsid w:val="00214596"/>
    <w:rsid w:val="002360D4"/>
    <w:rsid w:val="00237750"/>
    <w:rsid w:val="002519AC"/>
    <w:rsid w:val="00253EDA"/>
    <w:rsid w:val="002A031B"/>
    <w:rsid w:val="00306AF7"/>
    <w:rsid w:val="00415EA8"/>
    <w:rsid w:val="0043363D"/>
    <w:rsid w:val="00465338"/>
    <w:rsid w:val="00466CC6"/>
    <w:rsid w:val="00480302"/>
    <w:rsid w:val="004C074A"/>
    <w:rsid w:val="004C55A1"/>
    <w:rsid w:val="004E26EF"/>
    <w:rsid w:val="004F2269"/>
    <w:rsid w:val="0054430D"/>
    <w:rsid w:val="005A0CF4"/>
    <w:rsid w:val="005B2F5E"/>
    <w:rsid w:val="0063226A"/>
    <w:rsid w:val="006377D4"/>
    <w:rsid w:val="00684C61"/>
    <w:rsid w:val="00733990"/>
    <w:rsid w:val="00743C11"/>
    <w:rsid w:val="00746F57"/>
    <w:rsid w:val="00756714"/>
    <w:rsid w:val="00785AE2"/>
    <w:rsid w:val="007D26AD"/>
    <w:rsid w:val="008318AD"/>
    <w:rsid w:val="008760AB"/>
    <w:rsid w:val="009145CE"/>
    <w:rsid w:val="00931139"/>
    <w:rsid w:val="009A4662"/>
    <w:rsid w:val="009A4764"/>
    <w:rsid w:val="009D1173"/>
    <w:rsid w:val="009F171D"/>
    <w:rsid w:val="009F57BC"/>
    <w:rsid w:val="009F5D4B"/>
    <w:rsid w:val="00A03564"/>
    <w:rsid w:val="00A21ACC"/>
    <w:rsid w:val="00A24D73"/>
    <w:rsid w:val="00A46F77"/>
    <w:rsid w:val="00AA1D15"/>
    <w:rsid w:val="00AB75BA"/>
    <w:rsid w:val="00B403F2"/>
    <w:rsid w:val="00B518C5"/>
    <w:rsid w:val="00B91610"/>
    <w:rsid w:val="00BA5D17"/>
    <w:rsid w:val="00BE27D7"/>
    <w:rsid w:val="00C36603"/>
    <w:rsid w:val="00C43D29"/>
    <w:rsid w:val="00CA399F"/>
    <w:rsid w:val="00CC53E4"/>
    <w:rsid w:val="00CE1C9A"/>
    <w:rsid w:val="00D55D73"/>
    <w:rsid w:val="00D939E1"/>
    <w:rsid w:val="00DD2BD8"/>
    <w:rsid w:val="00E11704"/>
    <w:rsid w:val="00E27020"/>
    <w:rsid w:val="00E85A70"/>
    <w:rsid w:val="00EB1F1B"/>
    <w:rsid w:val="00ED54ED"/>
    <w:rsid w:val="00F51440"/>
    <w:rsid w:val="00F865C0"/>
    <w:rsid w:val="00F95022"/>
    <w:rsid w:val="00FB6BCC"/>
    <w:rsid w:val="00FD3846"/>
    <w:rsid w:val="00FF705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3B09"/>
  <w15:docId w15:val="{C7F596E1-AFAB-4649-A602-C6ECE83D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EA8"/>
  </w:style>
  <w:style w:type="paragraph" w:styleId="Ttulo2">
    <w:name w:val="heading 2"/>
    <w:basedOn w:val="Normal"/>
    <w:next w:val="Normal"/>
    <w:link w:val="Ttulo2Carter"/>
    <w:qFormat/>
    <w:rsid w:val="00FF705C"/>
    <w:pPr>
      <w:keepNext/>
      <w:spacing w:after="0" w:line="240" w:lineRule="auto"/>
      <w:jc w:val="center"/>
      <w:outlineLvl w:val="1"/>
    </w:pPr>
    <w:rPr>
      <w:rFonts w:ascii="Times New Roman" w:eastAsia="Times New Roman" w:hAnsi="Times New Roman" w:cs="Times New Roman"/>
      <w:sz w:val="24"/>
      <w:szCs w:val="20"/>
      <w:lang w:val="x-none"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E6E51"/>
    <w:pPr>
      <w:ind w:left="720"/>
      <w:contextualSpacing/>
    </w:pPr>
  </w:style>
  <w:style w:type="paragraph" w:styleId="Textodebalo">
    <w:name w:val="Balloon Text"/>
    <w:basedOn w:val="Normal"/>
    <w:link w:val="TextodebaloCarter"/>
    <w:uiPriority w:val="99"/>
    <w:semiHidden/>
    <w:unhideWhenUsed/>
    <w:rsid w:val="004C074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C074A"/>
    <w:rPr>
      <w:rFonts w:ascii="Tahoma" w:hAnsi="Tahoma" w:cs="Tahoma"/>
      <w:sz w:val="16"/>
      <w:szCs w:val="16"/>
    </w:rPr>
  </w:style>
  <w:style w:type="character" w:customStyle="1" w:styleId="Cabealho2Carcter">
    <w:name w:val="Cabeçalho 2 Carácter"/>
    <w:basedOn w:val="Tipodeletrapredefinidodopargrafo"/>
    <w:uiPriority w:val="9"/>
    <w:semiHidden/>
    <w:rsid w:val="00FF705C"/>
    <w:rPr>
      <w:rFonts w:asciiTheme="majorHAnsi" w:eastAsiaTheme="majorEastAsia" w:hAnsiTheme="majorHAnsi" w:cstheme="majorBidi"/>
      <w:b/>
      <w:bCs/>
      <w:color w:val="5B9BD5" w:themeColor="accent1"/>
      <w:sz w:val="26"/>
      <w:szCs w:val="26"/>
    </w:rPr>
  </w:style>
  <w:style w:type="character" w:customStyle="1" w:styleId="Ttulo2Carter">
    <w:name w:val="Título 2 Caráter"/>
    <w:link w:val="Ttulo2"/>
    <w:rsid w:val="00FF705C"/>
    <w:rPr>
      <w:rFonts w:ascii="Times New Roman" w:eastAsia="Times New Roman" w:hAnsi="Times New Roman" w:cs="Times New Roman"/>
      <w:sz w:val="24"/>
      <w:szCs w:val="20"/>
      <w:lang w:val="x-none"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94430">
      <w:bodyDiv w:val="1"/>
      <w:marLeft w:val="0"/>
      <w:marRight w:val="0"/>
      <w:marTop w:val="0"/>
      <w:marBottom w:val="0"/>
      <w:divBdr>
        <w:top w:val="none" w:sz="0" w:space="0" w:color="auto"/>
        <w:left w:val="none" w:sz="0" w:space="0" w:color="auto"/>
        <w:bottom w:val="none" w:sz="0" w:space="0" w:color="auto"/>
        <w:right w:val="none" w:sz="0" w:space="0" w:color="auto"/>
      </w:divBdr>
      <w:divsChild>
        <w:div w:id="1471702241">
          <w:marLeft w:val="0"/>
          <w:marRight w:val="0"/>
          <w:marTop w:val="0"/>
          <w:marBottom w:val="0"/>
          <w:divBdr>
            <w:top w:val="none" w:sz="0" w:space="0" w:color="auto"/>
            <w:left w:val="none" w:sz="0" w:space="0" w:color="auto"/>
            <w:bottom w:val="none" w:sz="0" w:space="0" w:color="auto"/>
            <w:right w:val="none" w:sz="0" w:space="0" w:color="auto"/>
          </w:divBdr>
        </w:div>
        <w:div w:id="53808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903</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Abreu</dc:creator>
  <cp:lastModifiedBy>Manuela Novais</cp:lastModifiedBy>
  <cp:revision>34</cp:revision>
  <dcterms:created xsi:type="dcterms:W3CDTF">2020-02-20T22:57:00Z</dcterms:created>
  <dcterms:modified xsi:type="dcterms:W3CDTF">2026-03-05T20:06:00Z</dcterms:modified>
</cp:coreProperties>
</file>